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6" w:rsidRPr="00CA70B6" w:rsidRDefault="00CA70B6" w:rsidP="00CA70B6">
      <w:pPr>
        <w:jc w:val="center"/>
        <w:rPr>
          <w:noProof/>
          <w:sz w:val="24"/>
        </w:rPr>
      </w:pPr>
      <w:r w:rsidRPr="00CA70B6">
        <w:rPr>
          <w:noProof/>
          <w:sz w:val="24"/>
        </w:rPr>
        <w:drawing>
          <wp:inline distT="0" distB="0" distL="0" distR="0" wp14:anchorId="41EC2F15" wp14:editId="1CD70283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B6" w:rsidRPr="00CA70B6" w:rsidRDefault="00CA70B6" w:rsidP="00CA70B6">
      <w:pPr>
        <w:jc w:val="center"/>
        <w:rPr>
          <w:b/>
          <w:noProof/>
          <w:sz w:val="28"/>
          <w:szCs w:val="28"/>
        </w:rPr>
      </w:pPr>
      <w:r w:rsidRPr="00CA70B6">
        <w:rPr>
          <w:b/>
          <w:noProof/>
          <w:sz w:val="28"/>
          <w:szCs w:val="28"/>
        </w:rPr>
        <w:t>АДМИНИСТРАЦИЯ</w:t>
      </w:r>
    </w:p>
    <w:p w:rsidR="00CA70B6" w:rsidRPr="00CA70B6" w:rsidRDefault="00CA70B6" w:rsidP="00CA70B6">
      <w:pPr>
        <w:jc w:val="center"/>
        <w:rPr>
          <w:b/>
          <w:noProof/>
          <w:sz w:val="28"/>
          <w:szCs w:val="28"/>
        </w:rPr>
      </w:pPr>
      <w:r w:rsidRPr="00CA70B6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CA70B6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CA70B6" w:rsidRPr="00CA70B6" w:rsidRDefault="00CA70B6" w:rsidP="00CA70B6">
      <w:pPr>
        <w:jc w:val="center"/>
        <w:rPr>
          <w:b/>
          <w:noProof/>
          <w:sz w:val="28"/>
          <w:szCs w:val="28"/>
        </w:rPr>
      </w:pPr>
    </w:p>
    <w:p w:rsidR="00CA70B6" w:rsidRPr="00CA70B6" w:rsidRDefault="00CA70B6" w:rsidP="00CA70B6">
      <w:pPr>
        <w:jc w:val="center"/>
        <w:rPr>
          <w:b/>
          <w:noProof/>
          <w:sz w:val="28"/>
          <w:szCs w:val="28"/>
        </w:rPr>
      </w:pPr>
      <w:r w:rsidRPr="00CA70B6">
        <w:rPr>
          <w:b/>
          <w:noProof/>
          <w:sz w:val="28"/>
          <w:szCs w:val="28"/>
        </w:rPr>
        <w:t>ПОСТАНОВЛЕНИЕ</w:t>
      </w:r>
    </w:p>
    <w:p w:rsidR="00CA70B6" w:rsidRPr="00CA70B6" w:rsidRDefault="00CA70B6" w:rsidP="00CA70B6">
      <w:pPr>
        <w:jc w:val="center"/>
        <w:rPr>
          <w:sz w:val="28"/>
          <w:szCs w:val="28"/>
        </w:rPr>
      </w:pPr>
      <w:r w:rsidRPr="00CA70B6">
        <w:rPr>
          <w:noProof/>
          <w:sz w:val="28"/>
          <w:szCs w:val="28"/>
        </w:rPr>
        <w:t xml:space="preserve"> </w:t>
      </w:r>
      <w:r w:rsidRPr="00CA70B6">
        <w:rPr>
          <w:sz w:val="28"/>
          <w:szCs w:val="28"/>
        </w:rPr>
        <w:t>===========================================================</w:t>
      </w:r>
    </w:p>
    <w:p w:rsidR="00CA70B6" w:rsidRPr="00CA70B6" w:rsidRDefault="00CA70B6" w:rsidP="00CA70B6">
      <w:pPr>
        <w:jc w:val="center"/>
        <w:rPr>
          <w:sz w:val="28"/>
          <w:szCs w:val="28"/>
        </w:rPr>
      </w:pPr>
    </w:p>
    <w:p w:rsidR="00CA70B6" w:rsidRPr="00CA70B6" w:rsidRDefault="00CA70B6" w:rsidP="00CA7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52400">
        <w:rPr>
          <w:b/>
          <w:sz w:val="28"/>
          <w:szCs w:val="28"/>
        </w:rPr>
        <w:t>8</w:t>
      </w:r>
      <w:r w:rsidRPr="00CA70B6">
        <w:rPr>
          <w:b/>
          <w:sz w:val="28"/>
          <w:szCs w:val="28"/>
        </w:rPr>
        <w:t>.02.2022                                   с. Рязановка                                             № 1</w:t>
      </w:r>
      <w:r w:rsidR="00A52400">
        <w:rPr>
          <w:b/>
          <w:sz w:val="28"/>
          <w:szCs w:val="28"/>
        </w:rPr>
        <w:t>4</w:t>
      </w:r>
      <w:r w:rsidRPr="00CA70B6">
        <w:rPr>
          <w:b/>
          <w:sz w:val="28"/>
          <w:szCs w:val="28"/>
        </w:rPr>
        <w:t>-п</w:t>
      </w:r>
    </w:p>
    <w:p w:rsidR="00CA70B6" w:rsidRDefault="00CA70B6" w:rsidP="00CA70B6">
      <w:pPr>
        <w:spacing w:line="276" w:lineRule="auto"/>
        <w:jc w:val="center"/>
        <w:rPr>
          <w:sz w:val="28"/>
          <w:szCs w:val="28"/>
        </w:rPr>
      </w:pPr>
    </w:p>
    <w:p w:rsidR="00CA70B6" w:rsidRPr="00E9163F" w:rsidRDefault="00CA70B6" w:rsidP="00CA70B6">
      <w:pPr>
        <w:spacing w:line="276" w:lineRule="auto"/>
        <w:jc w:val="center"/>
        <w:rPr>
          <w:b/>
          <w:sz w:val="28"/>
          <w:szCs w:val="28"/>
        </w:rPr>
      </w:pPr>
      <w:r w:rsidRPr="00E9163F">
        <w:rPr>
          <w:b/>
          <w:sz w:val="28"/>
          <w:szCs w:val="28"/>
        </w:rPr>
        <w:t xml:space="preserve">Об утверждении Порядка внесения изменений в перечень </w:t>
      </w:r>
    </w:p>
    <w:p w:rsidR="00CA70B6" w:rsidRPr="00E9163F" w:rsidRDefault="00CA70B6" w:rsidP="00E9163F">
      <w:pPr>
        <w:spacing w:line="276" w:lineRule="auto"/>
        <w:jc w:val="center"/>
        <w:rPr>
          <w:b/>
          <w:sz w:val="28"/>
          <w:szCs w:val="28"/>
        </w:rPr>
      </w:pPr>
      <w:r w:rsidRPr="00E9163F">
        <w:rPr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9163F">
        <w:rPr>
          <w:b/>
          <w:sz w:val="28"/>
          <w:szCs w:val="28"/>
        </w:rPr>
        <w:t>Рязановский сельсовет</w:t>
      </w:r>
    </w:p>
    <w:p w:rsidR="00CA70B6" w:rsidRDefault="00CA70B6" w:rsidP="00CA70B6">
      <w:pPr>
        <w:jc w:val="center"/>
        <w:rPr>
          <w:sz w:val="28"/>
          <w:szCs w:val="28"/>
        </w:rPr>
      </w:pPr>
    </w:p>
    <w:p w:rsidR="00CA70B6" w:rsidRPr="000F13F4" w:rsidRDefault="00CA70B6" w:rsidP="00CA70B6">
      <w:pPr>
        <w:tabs>
          <w:tab w:val="left" w:pos="1276"/>
        </w:tabs>
        <w:spacing w:line="276" w:lineRule="auto"/>
        <w:ind w:firstLine="737"/>
        <w:jc w:val="both"/>
        <w:rPr>
          <w:sz w:val="26"/>
          <w:szCs w:val="26"/>
        </w:rPr>
      </w:pPr>
      <w:r w:rsidRPr="000F13F4">
        <w:rPr>
          <w:sz w:val="26"/>
          <w:szCs w:val="26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 Устав</w:t>
      </w:r>
      <w:r w:rsidR="00E9163F" w:rsidRPr="000F13F4">
        <w:rPr>
          <w:sz w:val="26"/>
          <w:szCs w:val="26"/>
        </w:rPr>
        <w:t xml:space="preserve">ом </w:t>
      </w:r>
      <w:r w:rsidRPr="000F13F4">
        <w:rPr>
          <w:sz w:val="26"/>
          <w:szCs w:val="26"/>
        </w:rPr>
        <w:t xml:space="preserve"> муниципального образования </w:t>
      </w:r>
      <w:r w:rsidR="00E9163F" w:rsidRPr="000F13F4">
        <w:rPr>
          <w:sz w:val="26"/>
          <w:szCs w:val="26"/>
        </w:rPr>
        <w:t>Рязановский сельсовет</w:t>
      </w:r>
      <w:r w:rsidRPr="000F13F4">
        <w:rPr>
          <w:sz w:val="26"/>
          <w:szCs w:val="26"/>
        </w:rPr>
        <w:t xml:space="preserve">, </w:t>
      </w:r>
      <w:r w:rsidR="00E9163F" w:rsidRPr="000F13F4">
        <w:rPr>
          <w:sz w:val="26"/>
          <w:szCs w:val="26"/>
        </w:rPr>
        <w:t xml:space="preserve">администрация </w:t>
      </w:r>
      <w:r w:rsidRPr="000F13F4">
        <w:rPr>
          <w:sz w:val="26"/>
          <w:szCs w:val="26"/>
        </w:rPr>
        <w:t>постановля</w:t>
      </w:r>
      <w:r w:rsidR="00E9163F" w:rsidRPr="000F13F4">
        <w:rPr>
          <w:sz w:val="26"/>
          <w:szCs w:val="26"/>
        </w:rPr>
        <w:t>ет</w:t>
      </w:r>
      <w:r w:rsidRPr="000F13F4">
        <w:rPr>
          <w:sz w:val="26"/>
          <w:szCs w:val="26"/>
        </w:rPr>
        <w:t>:</w:t>
      </w:r>
    </w:p>
    <w:p w:rsidR="00CA70B6" w:rsidRPr="000F13F4" w:rsidRDefault="00E9163F" w:rsidP="00CA70B6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37"/>
        <w:jc w:val="both"/>
        <w:textAlignment w:val="baseline"/>
        <w:rPr>
          <w:sz w:val="26"/>
          <w:szCs w:val="26"/>
        </w:rPr>
      </w:pPr>
      <w:r w:rsidRPr="000F13F4">
        <w:rPr>
          <w:sz w:val="26"/>
          <w:szCs w:val="26"/>
        </w:rPr>
        <w:t>1.</w:t>
      </w:r>
      <w:r w:rsidR="00CA70B6" w:rsidRPr="000F13F4">
        <w:rPr>
          <w:sz w:val="26"/>
          <w:szCs w:val="26"/>
        </w:rPr>
        <w:t xml:space="preserve">Утвердить Порядок внесения изменений в перечень главных администраторов доходов бюджета муниципального образования </w:t>
      </w:r>
      <w:r w:rsidRPr="000F13F4">
        <w:rPr>
          <w:sz w:val="26"/>
          <w:szCs w:val="26"/>
        </w:rPr>
        <w:t>Рязановский сельсовет</w:t>
      </w:r>
      <w:r w:rsidR="00CA70B6" w:rsidRPr="000F13F4">
        <w:rPr>
          <w:sz w:val="26"/>
          <w:szCs w:val="26"/>
        </w:rPr>
        <w:t xml:space="preserve"> согласно приложению к постановлению.</w:t>
      </w:r>
    </w:p>
    <w:p w:rsidR="00E9163F" w:rsidRPr="000F13F4" w:rsidRDefault="00E9163F" w:rsidP="00E9163F">
      <w:pPr>
        <w:pStyle w:val="a3"/>
        <w:tabs>
          <w:tab w:val="left" w:pos="1134"/>
        </w:tabs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0F13F4">
        <w:rPr>
          <w:sz w:val="26"/>
          <w:szCs w:val="26"/>
        </w:rPr>
        <w:t>2.</w:t>
      </w:r>
      <w:r w:rsidRPr="000F13F4">
        <w:rPr>
          <w:rFonts w:eastAsiaTheme="minorHAnsi"/>
          <w:sz w:val="26"/>
          <w:szCs w:val="26"/>
          <w:lang w:eastAsia="en-US"/>
        </w:rPr>
        <w:t>Разместить настоящее постановление на официально</w:t>
      </w:r>
      <w:r w:rsidR="00E64180" w:rsidRPr="000F13F4">
        <w:rPr>
          <w:rFonts w:eastAsiaTheme="minorHAnsi"/>
          <w:sz w:val="26"/>
          <w:szCs w:val="26"/>
          <w:lang w:eastAsia="en-US"/>
        </w:rPr>
        <w:t>м сайте администрации муниципального</w:t>
      </w:r>
      <w:r w:rsidRPr="000F13F4">
        <w:rPr>
          <w:rFonts w:eastAsiaTheme="minorHAnsi"/>
          <w:sz w:val="26"/>
          <w:szCs w:val="26"/>
          <w:lang w:eastAsia="en-US"/>
        </w:rPr>
        <w:t xml:space="preserve"> образования Рязановский сельсовет Асекеевского района Оренбургской области:</w:t>
      </w:r>
      <w:r w:rsidRPr="000F13F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hyperlink r:id="rId7" w:history="1">
        <w:r w:rsidRPr="000F13F4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https://аморс.рф/</w:t>
        </w:r>
      </w:hyperlink>
    </w:p>
    <w:p w:rsidR="00CA70B6" w:rsidRPr="000F13F4" w:rsidRDefault="00E9163F" w:rsidP="00E9163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37"/>
        <w:jc w:val="both"/>
        <w:rPr>
          <w:sz w:val="26"/>
          <w:szCs w:val="26"/>
        </w:rPr>
      </w:pPr>
      <w:r w:rsidRPr="000F13F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A70B6" w:rsidRPr="000F13F4" w:rsidRDefault="00CA70B6" w:rsidP="00CA70B6">
      <w:pPr>
        <w:pStyle w:val="a3"/>
        <w:tabs>
          <w:tab w:val="left" w:pos="1276"/>
        </w:tabs>
        <w:spacing w:line="276" w:lineRule="auto"/>
        <w:ind w:left="0" w:firstLine="737"/>
        <w:jc w:val="both"/>
        <w:rPr>
          <w:sz w:val="26"/>
          <w:szCs w:val="26"/>
        </w:rPr>
      </w:pPr>
      <w:r w:rsidRPr="000F13F4">
        <w:rPr>
          <w:sz w:val="26"/>
          <w:szCs w:val="26"/>
        </w:rPr>
        <w:t>4.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</w:t>
      </w:r>
      <w:r w:rsidR="00E9163F" w:rsidRPr="000F13F4">
        <w:rPr>
          <w:sz w:val="26"/>
          <w:szCs w:val="26"/>
        </w:rPr>
        <w:t xml:space="preserve"> Рязановский сельсовет</w:t>
      </w:r>
      <w:r w:rsidRPr="000F13F4">
        <w:rPr>
          <w:sz w:val="26"/>
          <w:szCs w:val="26"/>
        </w:rPr>
        <w:t>, начиная с бюджета на 2022 год и на плановый период 2023 и 2024 годов.</w:t>
      </w:r>
    </w:p>
    <w:p w:rsidR="00CA70B6" w:rsidRPr="000F13F4" w:rsidRDefault="00CA70B6" w:rsidP="00CA70B6">
      <w:pPr>
        <w:pStyle w:val="a3"/>
        <w:ind w:left="0" w:right="-1" w:firstLine="709"/>
        <w:jc w:val="both"/>
        <w:rPr>
          <w:sz w:val="26"/>
          <w:szCs w:val="26"/>
        </w:rPr>
      </w:pPr>
    </w:p>
    <w:p w:rsidR="00CA70B6" w:rsidRDefault="00CA70B6" w:rsidP="00E9163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F13F4">
        <w:rPr>
          <w:rFonts w:eastAsia="Calibri"/>
          <w:sz w:val="26"/>
          <w:szCs w:val="26"/>
          <w:lang w:eastAsia="en-US"/>
        </w:rPr>
        <w:t xml:space="preserve">Глава </w:t>
      </w:r>
      <w:r w:rsidR="00E9163F" w:rsidRPr="000F13F4">
        <w:rPr>
          <w:rFonts w:eastAsia="Calibri"/>
          <w:sz w:val="26"/>
          <w:szCs w:val="26"/>
          <w:lang w:eastAsia="en-US"/>
        </w:rPr>
        <w:t xml:space="preserve">муниципального образования  </w:t>
      </w:r>
      <w:r w:rsidRPr="000F13F4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E9163F" w:rsidRPr="000F13F4">
        <w:rPr>
          <w:rFonts w:eastAsia="Calibri"/>
          <w:sz w:val="26"/>
          <w:szCs w:val="26"/>
          <w:lang w:eastAsia="en-US"/>
        </w:rPr>
        <w:t xml:space="preserve">          А.В. Брусилов</w:t>
      </w:r>
    </w:p>
    <w:p w:rsidR="000F13F4" w:rsidRPr="000F13F4" w:rsidRDefault="000F13F4" w:rsidP="00E9163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CA70B6" w:rsidRPr="000F13F4" w:rsidRDefault="00CA70B6" w:rsidP="00E9163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F13F4">
        <w:rPr>
          <w:sz w:val="26"/>
          <w:szCs w:val="26"/>
        </w:rPr>
        <w:t xml:space="preserve">Разослано: </w:t>
      </w:r>
      <w:r w:rsidR="00E9163F" w:rsidRPr="000F13F4">
        <w:rPr>
          <w:sz w:val="26"/>
          <w:szCs w:val="26"/>
        </w:rPr>
        <w:t>администрации района, прокурору района, в дело</w:t>
      </w: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70B6" w:rsidRDefault="00336B78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Рязановский сельсовет</w:t>
      </w:r>
      <w:r w:rsidR="00CA70B6">
        <w:rPr>
          <w:sz w:val="28"/>
          <w:szCs w:val="28"/>
        </w:rPr>
        <w:t xml:space="preserve"> </w:t>
      </w:r>
    </w:p>
    <w:p w:rsidR="00CA70B6" w:rsidRDefault="00336B78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0B6">
        <w:rPr>
          <w:sz w:val="28"/>
          <w:szCs w:val="28"/>
        </w:rPr>
        <w:t>от 1</w:t>
      </w:r>
      <w:r w:rsidR="00766B21">
        <w:rPr>
          <w:sz w:val="28"/>
          <w:szCs w:val="28"/>
        </w:rPr>
        <w:t>8</w:t>
      </w:r>
      <w:r w:rsidR="00CA70B6">
        <w:rPr>
          <w:sz w:val="28"/>
          <w:szCs w:val="28"/>
        </w:rPr>
        <w:t xml:space="preserve">.02.2022  № </w:t>
      </w:r>
      <w:r>
        <w:rPr>
          <w:sz w:val="28"/>
          <w:szCs w:val="28"/>
        </w:rPr>
        <w:t>1</w:t>
      </w:r>
      <w:r w:rsidR="00766B21">
        <w:rPr>
          <w:sz w:val="28"/>
          <w:szCs w:val="28"/>
        </w:rPr>
        <w:t>4</w:t>
      </w:r>
      <w:bookmarkStart w:id="0" w:name="_GoBack"/>
      <w:bookmarkEnd w:id="0"/>
      <w:r w:rsidR="00CA70B6">
        <w:rPr>
          <w:sz w:val="28"/>
          <w:szCs w:val="28"/>
        </w:rPr>
        <w:t>-п</w:t>
      </w: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A70B6" w:rsidRDefault="00CA70B6" w:rsidP="00CA7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A70B6" w:rsidRDefault="00CA70B6" w:rsidP="00CA70B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перечень главных администраторов доходов</w:t>
      </w:r>
    </w:p>
    <w:p w:rsidR="00CA70B6" w:rsidRDefault="00CA70B6" w:rsidP="00CA7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</w:t>
      </w:r>
      <w:r w:rsidR="00746D72">
        <w:rPr>
          <w:sz w:val="28"/>
          <w:szCs w:val="28"/>
        </w:rPr>
        <w:t>Рязановский сельсов</w:t>
      </w:r>
      <w:r w:rsidR="00336B78">
        <w:rPr>
          <w:sz w:val="28"/>
          <w:szCs w:val="28"/>
        </w:rPr>
        <w:t>ет</w:t>
      </w:r>
      <w:r>
        <w:rPr>
          <w:sz w:val="28"/>
          <w:szCs w:val="28"/>
        </w:rPr>
        <w:t xml:space="preserve">  </w:t>
      </w: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8"/>
          <w:szCs w:val="28"/>
        </w:rPr>
      </w:pPr>
    </w:p>
    <w:p w:rsidR="00CA70B6" w:rsidRDefault="00CA70B6" w:rsidP="00CA70B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8"/>
          <w:szCs w:val="28"/>
        </w:rPr>
      </w:pPr>
    </w:p>
    <w:p w:rsidR="00CA70B6" w:rsidRDefault="00CA70B6" w:rsidP="00CA70B6">
      <w:pPr>
        <w:pStyle w:val="a3"/>
        <w:widowControl w:val="0"/>
        <w:numPr>
          <w:ilvl w:val="0"/>
          <w:numId w:val="1"/>
        </w:numPr>
        <w:tabs>
          <w:tab w:val="left" w:pos="992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Настоящий Порядок внесения изменений в перечень главных администраторов доходов бюджета муниципального образования </w:t>
      </w:r>
      <w:r w:rsidR="00E64180">
        <w:rPr>
          <w:color w:val="000000"/>
          <w:sz w:val="28"/>
          <w:szCs w:val="28"/>
          <w:lang w:bidi="ru-RU"/>
        </w:rPr>
        <w:t>Рязановский сельсовет</w:t>
      </w:r>
      <w:r>
        <w:rPr>
          <w:color w:val="000000"/>
          <w:sz w:val="28"/>
          <w:szCs w:val="28"/>
          <w:lang w:bidi="ru-RU"/>
        </w:rPr>
        <w:t xml:space="preserve"> 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</w:t>
      </w:r>
      <w:r w:rsidR="00037BB8">
        <w:rPr>
          <w:color w:val="000000"/>
          <w:sz w:val="28"/>
          <w:szCs w:val="28"/>
          <w:lang w:bidi="ru-RU"/>
        </w:rPr>
        <w:t>Рязановский сельсовет Асекеевского</w:t>
      </w:r>
      <w:r>
        <w:rPr>
          <w:color w:val="000000"/>
          <w:sz w:val="28"/>
          <w:szCs w:val="28"/>
          <w:lang w:bidi="ru-RU"/>
        </w:rPr>
        <w:t xml:space="preserve"> район</w:t>
      </w:r>
      <w:r w:rsidR="00037BB8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Оренбургской области (далее - Перечень), утверждаемый постановлением администрации муниципального образования </w:t>
      </w:r>
      <w:r w:rsidR="00037BB8">
        <w:rPr>
          <w:color w:val="000000"/>
          <w:sz w:val="28"/>
          <w:szCs w:val="28"/>
          <w:lang w:bidi="ru-RU"/>
        </w:rPr>
        <w:t xml:space="preserve">Рязановский сельсовет </w:t>
      </w:r>
      <w:r>
        <w:rPr>
          <w:color w:val="000000"/>
          <w:sz w:val="28"/>
          <w:szCs w:val="28"/>
          <w:lang w:bidi="ru-RU"/>
        </w:rPr>
        <w:t>Асекеевск</w:t>
      </w:r>
      <w:r w:rsidR="00037BB8">
        <w:rPr>
          <w:color w:val="000000"/>
          <w:sz w:val="28"/>
          <w:szCs w:val="28"/>
          <w:lang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район</w:t>
      </w:r>
      <w:r w:rsidR="00037BB8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Оренбургской области.</w:t>
      </w:r>
    </w:p>
    <w:p w:rsidR="00CA70B6" w:rsidRDefault="00CA70B6" w:rsidP="00CA70B6">
      <w:pPr>
        <w:pStyle w:val="a3"/>
        <w:widowControl w:val="0"/>
        <w:numPr>
          <w:ilvl w:val="0"/>
          <w:numId w:val="1"/>
        </w:numPr>
        <w:tabs>
          <w:tab w:val="left" w:pos="1040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В Перечень могут быть внесены изменения в следующих случаях:</w:t>
      </w:r>
    </w:p>
    <w:p w:rsidR="00CA70B6" w:rsidRDefault="00CA70B6" w:rsidP="00CA70B6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изменение состава и (или) полномочий главных администраторов доходов бюджета муниципального образования </w:t>
      </w:r>
      <w:r w:rsidR="00037BB8">
        <w:rPr>
          <w:color w:val="000000"/>
          <w:sz w:val="28"/>
          <w:szCs w:val="28"/>
          <w:lang w:bidi="ru-RU"/>
        </w:rPr>
        <w:t xml:space="preserve">Рязановский сельсовет </w:t>
      </w:r>
      <w:r>
        <w:rPr>
          <w:color w:val="000000"/>
          <w:sz w:val="28"/>
          <w:szCs w:val="28"/>
          <w:lang w:bidi="ru-RU"/>
        </w:rPr>
        <w:t>Асекеевск</w:t>
      </w:r>
      <w:r w:rsidR="00037BB8">
        <w:rPr>
          <w:color w:val="000000"/>
          <w:sz w:val="28"/>
          <w:szCs w:val="28"/>
          <w:lang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район</w:t>
      </w:r>
      <w:r w:rsidR="00037BB8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Оренбургской области (далее - главные администраторы доходов);</w:t>
      </w:r>
    </w:p>
    <w:p w:rsidR="00CA70B6" w:rsidRDefault="00CA70B6" w:rsidP="00CA70B6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изменение кода и (или) наименования кода классификации доходов бюджета (кода вида (подвида) доходов);</w:t>
      </w:r>
    </w:p>
    <w:p w:rsidR="00CA70B6" w:rsidRDefault="00CA70B6" w:rsidP="00CA70B6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Внесение измен</w:t>
      </w:r>
      <w:r w:rsidR="00037BB8">
        <w:rPr>
          <w:color w:val="000000"/>
          <w:sz w:val="28"/>
          <w:szCs w:val="28"/>
          <w:lang w:bidi="ru-RU"/>
        </w:rPr>
        <w:t>ений в Перечень осуществляется главой</w:t>
      </w:r>
      <w:r>
        <w:rPr>
          <w:color w:val="000000"/>
          <w:sz w:val="28"/>
          <w:szCs w:val="28"/>
          <w:lang w:bidi="ru-RU"/>
        </w:rPr>
        <w:t xml:space="preserve"> администрации муниципального образования</w:t>
      </w:r>
      <w:r w:rsidR="00037BB8">
        <w:rPr>
          <w:color w:val="000000"/>
          <w:sz w:val="28"/>
          <w:szCs w:val="28"/>
          <w:lang w:bidi="ru-RU"/>
        </w:rPr>
        <w:t xml:space="preserve"> Рязановский сельсовет</w:t>
      </w:r>
      <w:r>
        <w:rPr>
          <w:color w:val="000000"/>
          <w:sz w:val="28"/>
          <w:szCs w:val="28"/>
          <w:lang w:bidi="ru-RU"/>
        </w:rPr>
        <w:t xml:space="preserve">  (далее – финансовый отдел) без внесения изменений в постановление администрации муниципального образования</w:t>
      </w:r>
      <w:r w:rsidR="00037BB8">
        <w:rPr>
          <w:color w:val="000000"/>
          <w:sz w:val="28"/>
          <w:szCs w:val="28"/>
          <w:lang w:bidi="ru-RU"/>
        </w:rPr>
        <w:t xml:space="preserve"> Рязановский сельсовет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lastRenderedPageBreak/>
        <w:t>Асекеевск</w:t>
      </w:r>
      <w:r w:rsidR="00037BB8">
        <w:rPr>
          <w:color w:val="000000"/>
          <w:sz w:val="28"/>
          <w:szCs w:val="28"/>
          <w:lang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район</w:t>
      </w:r>
      <w:r w:rsidR="00037BB8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Оренбургской области, утверждающее Перечень, на основании предложений главных администраторов доходов.</w:t>
      </w:r>
    </w:p>
    <w:p w:rsidR="00CA70B6" w:rsidRDefault="00CA70B6" w:rsidP="00CA70B6">
      <w:pPr>
        <w:pStyle w:val="a3"/>
        <w:widowControl w:val="0"/>
        <w:numPr>
          <w:ilvl w:val="0"/>
          <w:numId w:val="2"/>
        </w:numPr>
        <w:tabs>
          <w:tab w:val="left" w:pos="992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Главные администраторы доходов, в случае необходимости внесения изменений в Перечень, не позднее 5 дней со дня их возникновения представляют в финансового отдела соответствующие предложения с указанием следующей информации:</w:t>
      </w:r>
    </w:p>
    <w:p w:rsidR="00CA70B6" w:rsidRDefault="00CA70B6" w:rsidP="00CA70B6">
      <w:pPr>
        <w:widowControl w:val="0"/>
        <w:numPr>
          <w:ilvl w:val="0"/>
          <w:numId w:val="3"/>
        </w:numPr>
        <w:tabs>
          <w:tab w:val="left" w:pos="935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основание для внесения изменения в Перечень;</w:t>
      </w:r>
    </w:p>
    <w:p w:rsidR="00CA70B6" w:rsidRDefault="00CA70B6" w:rsidP="00CA70B6">
      <w:pPr>
        <w:widowControl w:val="0"/>
        <w:numPr>
          <w:ilvl w:val="0"/>
          <w:numId w:val="3"/>
        </w:numPr>
        <w:tabs>
          <w:tab w:val="left" w:pos="939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код и наименование главного администратора доходов;</w:t>
      </w:r>
    </w:p>
    <w:p w:rsidR="00CA70B6" w:rsidRDefault="00CA70B6" w:rsidP="00CA70B6">
      <w:pPr>
        <w:widowControl w:val="0"/>
        <w:numPr>
          <w:ilvl w:val="0"/>
          <w:numId w:val="3"/>
        </w:numPr>
        <w:tabs>
          <w:tab w:val="left" w:pos="939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код и наименование кода вида (подвида) доходов.</w:t>
      </w:r>
    </w:p>
    <w:p w:rsidR="00CA70B6" w:rsidRDefault="00CA70B6" w:rsidP="00CA70B6">
      <w:pPr>
        <w:pStyle w:val="a3"/>
        <w:widowControl w:val="0"/>
        <w:numPr>
          <w:ilvl w:val="0"/>
          <w:numId w:val="2"/>
        </w:numPr>
        <w:tabs>
          <w:tab w:val="left" w:pos="1040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Финансовый отдел:</w:t>
      </w:r>
    </w:p>
    <w:p w:rsidR="00CA70B6" w:rsidRDefault="00CA70B6" w:rsidP="00CA70B6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CA70B6" w:rsidRDefault="00CA70B6" w:rsidP="00CA70B6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CA70B6" w:rsidRDefault="00CA70B6" w:rsidP="00CA70B6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p w:rsidR="00DE66C9" w:rsidRDefault="00DE66C9"/>
    <w:sectPr w:rsidR="00DE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9C03ECB"/>
    <w:multiLevelType w:val="hybridMultilevel"/>
    <w:tmpl w:val="24485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6"/>
    <w:rsid w:val="00037BB8"/>
    <w:rsid w:val="000F13F4"/>
    <w:rsid w:val="00263E96"/>
    <w:rsid w:val="00336B78"/>
    <w:rsid w:val="00713E4E"/>
    <w:rsid w:val="00746D72"/>
    <w:rsid w:val="00766B21"/>
    <w:rsid w:val="00A52400"/>
    <w:rsid w:val="00CA70B6"/>
    <w:rsid w:val="00DE66C9"/>
    <w:rsid w:val="00E64180"/>
    <w:rsid w:val="00E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2;&#1084;&#1086;&#1088;&#108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2022-02-17T04:23:00Z</dcterms:created>
  <dcterms:modified xsi:type="dcterms:W3CDTF">2022-02-21T06:06:00Z</dcterms:modified>
</cp:coreProperties>
</file>